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0EF528" w14:textId="77777777" w:rsidR="005F71C3" w:rsidRDefault="0077591B" w:rsidP="004229B8">
      <w:pPr>
        <w:pStyle w:val="Listaszerbekezds2"/>
        <w:spacing w:after="0" w:line="240" w:lineRule="auto"/>
        <w:ind w:left="1800"/>
        <w:jc w:val="center"/>
        <w:rPr>
          <w:b/>
        </w:rPr>
      </w:pPr>
      <w:r>
        <w:rPr>
          <w:b/>
        </w:rPr>
        <w:t>TANTÁRGYI TEMATIKA</w:t>
      </w:r>
      <w:r w:rsidR="007A2191">
        <w:rPr>
          <w:b/>
        </w:rPr>
        <w:br/>
      </w:r>
      <w:r w:rsidR="00642B3D" w:rsidRPr="00803DC9">
        <w:rPr>
          <w:b/>
        </w:rPr>
        <w:t>Munkaegészségügy, munkabiztonság</w:t>
      </w:r>
      <w:r w:rsidR="000E5D39">
        <w:rPr>
          <w:b/>
        </w:rPr>
        <w:t xml:space="preserve"> gyakorlat</w:t>
      </w:r>
      <w:r w:rsidR="007C11C0">
        <w:rPr>
          <w:b/>
        </w:rPr>
        <w:t xml:space="preserve">; </w:t>
      </w:r>
      <w:proofErr w:type="spellStart"/>
      <w:r w:rsidR="007C11C0">
        <w:rPr>
          <w:b/>
        </w:rPr>
        <w:t>MSc</w:t>
      </w:r>
      <w:proofErr w:type="spellEnd"/>
      <w:r w:rsidR="007C11C0">
        <w:rPr>
          <w:b/>
        </w:rPr>
        <w:t xml:space="preserve"> </w:t>
      </w:r>
    </w:p>
    <w:p w14:paraId="62DFA871" w14:textId="681DE2BD" w:rsidR="007C11C0" w:rsidRDefault="00744AF9" w:rsidP="004229B8">
      <w:pPr>
        <w:pStyle w:val="Listaszerbekezds2"/>
        <w:spacing w:after="0" w:line="240" w:lineRule="auto"/>
        <w:ind w:left="1800"/>
        <w:jc w:val="center"/>
        <w:rPr>
          <w:b/>
        </w:rPr>
      </w:pPr>
      <w:r>
        <w:rPr>
          <w:b/>
        </w:rPr>
        <w:t>SZMSZ</w:t>
      </w:r>
      <w:r w:rsidR="00EF59CC">
        <w:rPr>
          <w:b/>
        </w:rPr>
        <w:t xml:space="preserve"> MA</w:t>
      </w:r>
    </w:p>
    <w:p w14:paraId="394DD7A2" w14:textId="77777777" w:rsidR="00EF59CC" w:rsidRDefault="00EF59CC" w:rsidP="004229B8">
      <w:pPr>
        <w:pStyle w:val="Listaszerbekezds2"/>
        <w:spacing w:after="0" w:line="240" w:lineRule="auto"/>
        <w:ind w:left="1800"/>
        <w:jc w:val="center"/>
        <w:rPr>
          <w:b/>
        </w:rPr>
      </w:pPr>
    </w:p>
    <w:p w14:paraId="7A5640DB" w14:textId="431BAC18" w:rsidR="007C11C0" w:rsidRDefault="00020EE6" w:rsidP="004229B8">
      <w:pPr>
        <w:pStyle w:val="Listaszerbekezds2"/>
        <w:spacing w:after="0" w:line="240" w:lineRule="auto"/>
        <w:ind w:left="1800"/>
        <w:jc w:val="center"/>
        <w:rPr>
          <w:b/>
        </w:rPr>
      </w:pPr>
      <w:r>
        <w:rPr>
          <w:b/>
        </w:rPr>
        <w:t>202</w:t>
      </w:r>
      <w:r w:rsidR="003E31D7">
        <w:rPr>
          <w:b/>
        </w:rPr>
        <w:t>5</w:t>
      </w:r>
      <w:r w:rsidR="007C11C0">
        <w:rPr>
          <w:b/>
        </w:rPr>
        <w:t>/</w:t>
      </w:r>
      <w:r w:rsidR="0059380E">
        <w:rPr>
          <w:b/>
        </w:rPr>
        <w:t>2</w:t>
      </w:r>
      <w:r w:rsidR="003E31D7">
        <w:rPr>
          <w:b/>
        </w:rPr>
        <w:t>6</w:t>
      </w:r>
      <w:r w:rsidR="007C11C0">
        <w:rPr>
          <w:b/>
        </w:rPr>
        <w:t>/2.</w:t>
      </w:r>
    </w:p>
    <w:p w14:paraId="5A031E0C" w14:textId="77777777" w:rsidR="007C11C0" w:rsidRPr="00642B3D" w:rsidRDefault="007C11C0" w:rsidP="004229B8">
      <w:pPr>
        <w:pStyle w:val="Listaszerbekezds2"/>
        <w:spacing w:after="0" w:line="240" w:lineRule="auto"/>
        <w:ind w:left="1800"/>
        <w:jc w:val="center"/>
        <w:rPr>
          <w:b/>
        </w:rPr>
      </w:pPr>
    </w:p>
    <w:tbl>
      <w:tblPr>
        <w:tblW w:w="9670" w:type="dxa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35"/>
        <w:gridCol w:w="4835"/>
      </w:tblGrid>
      <w:tr w:rsidR="0010535D" w14:paraId="61AB8EA8" w14:textId="77777777">
        <w:tc>
          <w:tcPr>
            <w:tcW w:w="4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A4A261" w14:textId="77777777" w:rsidR="0010535D" w:rsidRDefault="0077591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Tantárgy neve:</w:t>
            </w:r>
          </w:p>
          <w:p w14:paraId="7AF62BEA" w14:textId="77777777" w:rsidR="0010535D" w:rsidRPr="004C3D18" w:rsidRDefault="00642B3D" w:rsidP="00E50513">
            <w:pPr>
              <w:spacing w:after="0" w:line="240" w:lineRule="auto"/>
              <w:rPr>
                <w:i/>
              </w:rPr>
            </w:pPr>
            <w:r w:rsidRPr="00642B3D">
              <w:rPr>
                <w:rFonts w:eastAsia="Times New Roman"/>
                <w:sz w:val="24"/>
                <w:szCs w:val="24"/>
                <w:lang w:eastAsia="hu-HU"/>
              </w:rPr>
              <w:t>Munkaegészségügy, munkabiztonság</w:t>
            </w:r>
            <w:r w:rsidR="000E5D39">
              <w:rPr>
                <w:rFonts w:eastAsia="Times New Roman"/>
                <w:sz w:val="24"/>
                <w:szCs w:val="24"/>
                <w:lang w:eastAsia="hu-HU"/>
              </w:rPr>
              <w:t xml:space="preserve"> gyakorlat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FFB78D" w14:textId="77777777" w:rsidR="00B061CE" w:rsidRDefault="00690B14">
            <w:pPr>
              <w:spacing w:after="0" w:line="240" w:lineRule="auto"/>
            </w:pPr>
            <w:r>
              <w:rPr>
                <w:b/>
              </w:rPr>
              <w:t>Tantárgy Neptun-</w:t>
            </w:r>
            <w:r w:rsidR="0077591B">
              <w:rPr>
                <w:b/>
              </w:rPr>
              <w:t>kódja:</w:t>
            </w:r>
            <w:r w:rsidR="0077591B">
              <w:t xml:space="preserve"> </w:t>
            </w:r>
          </w:p>
          <w:p w14:paraId="7D318CB0" w14:textId="77777777" w:rsidR="00642B3D" w:rsidRPr="003D5158" w:rsidRDefault="00642B3D" w:rsidP="00642B3D">
            <w:pPr>
              <w:spacing w:after="0" w:line="240" w:lineRule="auto"/>
            </w:pPr>
            <w:r w:rsidRPr="003D5158">
              <w:t xml:space="preserve">Nappali tagozat: </w:t>
            </w:r>
            <w:r>
              <w:t>AJAMU62</w:t>
            </w:r>
            <w:r w:rsidR="000E5D39">
              <w:t>3</w:t>
            </w:r>
            <w:r>
              <w:t>MMAN</w:t>
            </w:r>
            <w:r w:rsidRPr="00803DC9">
              <w:t>4</w:t>
            </w:r>
          </w:p>
          <w:p w14:paraId="70EF2E6D" w14:textId="77777777" w:rsidR="00C30267" w:rsidRDefault="00642B3D" w:rsidP="00C30267">
            <w:pPr>
              <w:spacing w:after="0" w:line="240" w:lineRule="auto"/>
            </w:pPr>
            <w:r>
              <w:t xml:space="preserve">Levelező tagozat: </w:t>
            </w:r>
            <w:r w:rsidRPr="00803DC9">
              <w:t>AJAMU62</w:t>
            </w:r>
            <w:r w:rsidR="000E5D39">
              <w:t>3</w:t>
            </w:r>
            <w:r w:rsidRPr="00803DC9">
              <w:t>MMAL4</w:t>
            </w:r>
          </w:p>
          <w:p w14:paraId="22D4FA6B" w14:textId="77777777" w:rsidR="007C11C0" w:rsidRPr="003D5158" w:rsidRDefault="007C11C0" w:rsidP="00C30267">
            <w:pPr>
              <w:spacing w:after="0" w:line="240" w:lineRule="auto"/>
            </w:pPr>
          </w:p>
          <w:p w14:paraId="5F97A739" w14:textId="77777777" w:rsidR="00B061CE" w:rsidRDefault="0077591B" w:rsidP="00A57904">
            <w:pPr>
              <w:spacing w:after="0" w:line="240" w:lineRule="auto"/>
            </w:pPr>
            <w:r>
              <w:rPr>
                <w:b/>
              </w:rPr>
              <w:t>Tárgyfelelős intézet:</w:t>
            </w:r>
            <w:r>
              <w:t xml:space="preserve"> </w:t>
            </w:r>
          </w:p>
          <w:p w14:paraId="57F71311" w14:textId="77777777" w:rsidR="0010535D" w:rsidRDefault="004C3D18" w:rsidP="004C3D18">
            <w:pPr>
              <w:spacing w:after="0" w:line="240" w:lineRule="auto"/>
            </w:pPr>
            <w:proofErr w:type="spellStart"/>
            <w:r>
              <w:t>Civilisztikai</w:t>
            </w:r>
            <w:proofErr w:type="spellEnd"/>
            <w:r>
              <w:t xml:space="preserve"> Tudományok Intézete Agrár– és Munkajogi Intézeti Tanszék</w:t>
            </w:r>
          </w:p>
          <w:p w14:paraId="3CA35974" w14:textId="77777777" w:rsidR="007C11C0" w:rsidRDefault="007C11C0" w:rsidP="004C3D18">
            <w:pPr>
              <w:spacing w:after="0" w:line="240" w:lineRule="auto"/>
            </w:pPr>
          </w:p>
        </w:tc>
      </w:tr>
      <w:tr w:rsidR="0010535D" w14:paraId="246E7238" w14:textId="77777777">
        <w:tc>
          <w:tcPr>
            <w:tcW w:w="4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8CA2DE" w14:textId="77777777" w:rsidR="0010535D" w:rsidRDefault="0010535D">
            <w:pPr>
              <w:spacing w:after="0" w:line="240" w:lineRule="auto"/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50DE56" w14:textId="77777777" w:rsidR="0010535D" w:rsidRDefault="0077591B" w:rsidP="00642B3D">
            <w:pPr>
              <w:spacing w:after="0" w:line="240" w:lineRule="auto"/>
            </w:pPr>
            <w:r>
              <w:rPr>
                <w:b/>
              </w:rPr>
              <w:t>Tantárgyelem:</w:t>
            </w:r>
            <w:r>
              <w:t xml:space="preserve"> </w:t>
            </w:r>
            <w:r w:rsidR="004C3D18">
              <w:t>kötelező</w:t>
            </w:r>
            <w:r w:rsidR="00B569AA">
              <w:t xml:space="preserve"> tárgy</w:t>
            </w:r>
            <w:r w:rsidR="007362BB">
              <w:t xml:space="preserve"> </w:t>
            </w:r>
          </w:p>
        </w:tc>
      </w:tr>
      <w:tr w:rsidR="0010535D" w14:paraId="0A43DBF9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20942D" w14:textId="56E3BA4A" w:rsidR="0010535D" w:rsidRDefault="0077591B" w:rsidP="00642B3D">
            <w:pPr>
              <w:spacing w:after="0" w:line="240" w:lineRule="auto"/>
            </w:pPr>
            <w:r>
              <w:rPr>
                <w:b/>
              </w:rPr>
              <w:t>Tárgyfelelős:</w:t>
            </w:r>
            <w:r>
              <w:t xml:space="preserve"> </w:t>
            </w:r>
            <w:r w:rsidR="00661192">
              <w:t>Prof. Dr. Jakab Nóra egyetemi tanár</w:t>
            </w:r>
          </w:p>
          <w:p w14:paraId="48E16747" w14:textId="77777777" w:rsidR="007C11C0" w:rsidRDefault="007C11C0" w:rsidP="00642B3D">
            <w:pPr>
              <w:spacing w:after="0" w:line="240" w:lineRule="auto"/>
            </w:pPr>
          </w:p>
        </w:tc>
      </w:tr>
      <w:tr w:rsidR="0010535D" w14:paraId="3F64647F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5A9661" w14:textId="74B0E165" w:rsidR="007362BB" w:rsidRDefault="0077591B" w:rsidP="007362BB">
            <w:pPr>
              <w:spacing w:after="0" w:line="240" w:lineRule="auto"/>
            </w:pPr>
            <w:r>
              <w:rPr>
                <w:b/>
              </w:rPr>
              <w:t>Közreműködő oktató(k):</w:t>
            </w:r>
            <w:r>
              <w:t xml:space="preserve"> </w:t>
            </w:r>
            <w:r w:rsidR="00661192">
              <w:t>Prof. Dr. Jakab Nóra egyetemi tanár</w:t>
            </w:r>
          </w:p>
          <w:p w14:paraId="7647E68B" w14:textId="77777777" w:rsidR="00642B3D" w:rsidRDefault="00642B3D" w:rsidP="007362BB">
            <w:pPr>
              <w:spacing w:after="0" w:line="240" w:lineRule="auto"/>
            </w:pPr>
          </w:p>
        </w:tc>
      </w:tr>
      <w:tr w:rsidR="0010535D" w14:paraId="5F3F68E4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703BAD" w14:textId="77777777" w:rsidR="0010535D" w:rsidRDefault="0077591B" w:rsidP="00642B3D">
            <w:pPr>
              <w:spacing w:after="0" w:line="240" w:lineRule="auto"/>
            </w:pPr>
            <w:r>
              <w:rPr>
                <w:b/>
              </w:rPr>
              <w:t xml:space="preserve">Javasolt félév: </w:t>
            </w:r>
            <w:r w:rsidR="00642B3D">
              <w:rPr>
                <w:b/>
              </w:rPr>
              <w:t>4</w:t>
            </w:r>
            <w:r w:rsidR="00B20A5E">
              <w:t>.</w:t>
            </w:r>
            <w:r w:rsidR="007A2191">
              <w:t xml:space="preserve"> félév –</w:t>
            </w:r>
            <w:r w:rsidR="00B569AA">
              <w:t xml:space="preserve"> </w:t>
            </w:r>
            <w:r w:rsidR="00642B3D">
              <w:t>tavaszi</w:t>
            </w:r>
          </w:p>
          <w:p w14:paraId="31ADFFAA" w14:textId="77777777" w:rsidR="009A6A90" w:rsidRDefault="009A6A90" w:rsidP="00642B3D">
            <w:pPr>
              <w:spacing w:after="0" w:line="240" w:lineRule="auto"/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35EFDA" w14:textId="77777777" w:rsidR="0010535D" w:rsidRDefault="0077591B" w:rsidP="000E5D39">
            <w:pPr>
              <w:spacing w:after="0" w:line="240" w:lineRule="auto"/>
            </w:pPr>
            <w:r>
              <w:rPr>
                <w:b/>
              </w:rPr>
              <w:t>Előfeltétel</w:t>
            </w:r>
            <w:r w:rsidR="00A57904">
              <w:rPr>
                <w:b/>
              </w:rPr>
              <w:t>:</w:t>
            </w:r>
            <w:r w:rsidR="00544632" w:rsidRPr="00544632">
              <w:rPr>
                <w:rFonts w:eastAsia="Times New Roman"/>
                <w:sz w:val="20"/>
                <w:szCs w:val="20"/>
                <w:lang w:eastAsia="hu-HU"/>
              </w:rPr>
              <w:t xml:space="preserve"> </w:t>
            </w:r>
            <w:r w:rsidR="000E5D39">
              <w:t>-</w:t>
            </w:r>
          </w:p>
        </w:tc>
      </w:tr>
      <w:tr w:rsidR="00E71D6F" w14:paraId="0673D3E2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A7E5D8" w14:textId="77777777" w:rsidR="00E71D6F" w:rsidRDefault="00E71D6F" w:rsidP="00E71D6F">
            <w:pPr>
              <w:spacing w:after="0" w:line="240" w:lineRule="auto"/>
            </w:pPr>
            <w:r w:rsidRPr="00C11DE8">
              <w:rPr>
                <w:b/>
              </w:rPr>
              <w:t>Óraszám/hét (nappali):</w:t>
            </w:r>
            <w:r w:rsidRPr="00C11DE8">
              <w:t xml:space="preserve"> </w:t>
            </w:r>
            <w:r w:rsidR="000E5D39">
              <w:t>2</w:t>
            </w:r>
            <w:r w:rsidR="00E24DC4">
              <w:t xml:space="preserve"> </w:t>
            </w:r>
            <w:r w:rsidR="00F4044E">
              <w:t>óra</w:t>
            </w:r>
            <w:r w:rsidR="00C02BE1">
              <w:t xml:space="preserve"> </w:t>
            </w:r>
          </w:p>
          <w:p w14:paraId="2A296257" w14:textId="77777777" w:rsidR="00E71D6F" w:rsidRDefault="00E71D6F" w:rsidP="000E5D39">
            <w:pPr>
              <w:spacing w:after="0" w:line="240" w:lineRule="auto"/>
            </w:pPr>
            <w:r w:rsidRPr="00C11DE8">
              <w:rPr>
                <w:b/>
              </w:rPr>
              <w:t>Óraszám/félév (levelező):</w:t>
            </w:r>
            <w:r>
              <w:t xml:space="preserve"> </w:t>
            </w:r>
            <w:r w:rsidR="000E5D39">
              <w:t>2</w:t>
            </w:r>
            <w:r w:rsidR="00F4044E">
              <w:t xml:space="preserve"> óra</w:t>
            </w:r>
            <w:r w:rsidR="00E24DC4">
              <w:t xml:space="preserve"> </w:t>
            </w:r>
          </w:p>
          <w:p w14:paraId="10AE7967" w14:textId="77777777" w:rsidR="009A6A90" w:rsidRDefault="009A6A90" w:rsidP="000E5D39">
            <w:pPr>
              <w:spacing w:after="0" w:line="240" w:lineRule="auto"/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741713" w14:textId="77777777" w:rsidR="00E71D6F" w:rsidRDefault="00E71D6F" w:rsidP="00E71D6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Számonkérés módja: </w:t>
            </w:r>
          </w:p>
          <w:p w14:paraId="50A5DF49" w14:textId="77777777" w:rsidR="00E71D6F" w:rsidRDefault="000E5D39" w:rsidP="00A57904">
            <w:pPr>
              <w:spacing w:after="0" w:line="240" w:lineRule="auto"/>
            </w:pPr>
            <w:r>
              <w:t>gyakorlati jegy</w:t>
            </w:r>
          </w:p>
        </w:tc>
      </w:tr>
      <w:tr w:rsidR="00E71D6F" w14:paraId="36A82BE9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9428D8" w14:textId="77777777" w:rsidR="00E71D6F" w:rsidRDefault="00E71D6F" w:rsidP="00E71D6F">
            <w:pPr>
              <w:spacing w:after="0" w:line="240" w:lineRule="auto"/>
              <w:rPr>
                <w:b/>
              </w:rPr>
            </w:pPr>
            <w:proofErr w:type="gramStart"/>
            <w:r>
              <w:rPr>
                <w:b/>
              </w:rPr>
              <w:t>Kreditpont:</w:t>
            </w:r>
            <w:r>
              <w:t xml:space="preserve">  </w:t>
            </w:r>
            <w:r w:rsidR="00C30267">
              <w:rPr>
                <w:b/>
              </w:rPr>
              <w:t>2</w:t>
            </w:r>
            <w:proofErr w:type="gramEnd"/>
          </w:p>
          <w:p w14:paraId="62EFB298" w14:textId="77777777" w:rsidR="009A6A90" w:rsidRPr="004C3D18" w:rsidRDefault="009A6A90" w:rsidP="00E71D6F">
            <w:pPr>
              <w:spacing w:after="0" w:line="240" w:lineRule="auto"/>
              <w:rPr>
                <w:b/>
              </w:rPr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A3600A" w14:textId="77777777" w:rsidR="00E71D6F" w:rsidRDefault="00E71D6F" w:rsidP="00E71D6F">
            <w:pPr>
              <w:spacing w:after="0" w:line="240" w:lineRule="auto"/>
            </w:pPr>
            <w:r>
              <w:rPr>
                <w:b/>
              </w:rPr>
              <w:t>Munkarend:</w:t>
            </w:r>
            <w:r>
              <w:t xml:space="preserve"> nappali / levelező</w:t>
            </w:r>
          </w:p>
        </w:tc>
      </w:tr>
      <w:tr w:rsidR="00E71D6F" w14:paraId="2ECBCC63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A96009" w14:textId="77777777" w:rsidR="00E71D6F" w:rsidRDefault="00E71D6F" w:rsidP="00E71D6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Tantárgy feladata és célja:</w:t>
            </w:r>
          </w:p>
          <w:p w14:paraId="38D623AB" w14:textId="77777777" w:rsidR="00EF2F6D" w:rsidRDefault="00E24DC4" w:rsidP="00E71D6F">
            <w:pPr>
              <w:spacing w:after="0" w:line="240" w:lineRule="auto"/>
              <w:rPr>
                <w:sz w:val="24"/>
                <w:szCs w:val="24"/>
              </w:rPr>
            </w:pPr>
            <w:r w:rsidRPr="00803DC9">
              <w:rPr>
                <w:sz w:val="24"/>
                <w:szCs w:val="24"/>
              </w:rPr>
              <w:t>A tárgy feladata, hogy a hallgatók betekintést nyerjenek a munkajog világán belül a munkaegészségügy, munkabiztonság területére</w:t>
            </w:r>
            <w:r w:rsidR="00C4036A">
              <w:rPr>
                <w:sz w:val="24"/>
                <w:szCs w:val="24"/>
              </w:rPr>
              <w:t>, és az elmélethez fűződő gyakorlatot is megismerjék.</w:t>
            </w:r>
          </w:p>
          <w:p w14:paraId="0A232E44" w14:textId="77777777" w:rsidR="009A6A90" w:rsidRDefault="009A6A90" w:rsidP="00E71D6F">
            <w:pPr>
              <w:spacing w:after="0" w:line="240" w:lineRule="auto"/>
            </w:pPr>
          </w:p>
          <w:p w14:paraId="02B2A3B3" w14:textId="77777777" w:rsidR="00E71D6F" w:rsidRDefault="00E71D6F" w:rsidP="00E71D6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Fejlesztendő kompetenciák:</w:t>
            </w:r>
          </w:p>
          <w:p w14:paraId="1A3EB7F6" w14:textId="77777777" w:rsidR="00C4036A" w:rsidRDefault="00C4036A" w:rsidP="00C4036A">
            <w:pPr>
              <w:spacing w:after="0" w:line="240" w:lineRule="auto"/>
            </w:pPr>
            <w:r>
              <w:rPr>
                <w:b/>
                <w:i/>
              </w:rPr>
              <w:t>tudás:</w:t>
            </w:r>
            <w:r>
              <w:t xml:space="preserve"> T1, T2, T3, T20, T21</w:t>
            </w:r>
          </w:p>
          <w:p w14:paraId="7324191B" w14:textId="77777777" w:rsidR="00C4036A" w:rsidRDefault="00C4036A" w:rsidP="00C4036A">
            <w:pPr>
              <w:spacing w:after="0" w:line="240" w:lineRule="auto"/>
            </w:pPr>
            <w:r>
              <w:rPr>
                <w:b/>
                <w:i/>
              </w:rPr>
              <w:t>képesség:</w:t>
            </w:r>
            <w:r>
              <w:t xml:space="preserve"> K2, K5, K11, K16</w:t>
            </w:r>
          </w:p>
          <w:p w14:paraId="4AE40F41" w14:textId="77777777" w:rsidR="00C4036A" w:rsidRDefault="00C4036A" w:rsidP="00C4036A">
            <w:pPr>
              <w:spacing w:after="0" w:line="240" w:lineRule="auto"/>
            </w:pPr>
            <w:r>
              <w:rPr>
                <w:b/>
                <w:i/>
              </w:rPr>
              <w:t>attitűd:</w:t>
            </w:r>
            <w:r>
              <w:t xml:space="preserve"> A1, A2, A3, A7, A10</w:t>
            </w:r>
          </w:p>
          <w:p w14:paraId="2A2A0090" w14:textId="77777777" w:rsidR="00E71D6F" w:rsidRDefault="00C4036A" w:rsidP="00C4036A">
            <w:pPr>
              <w:spacing w:after="0" w:line="240" w:lineRule="auto"/>
            </w:pPr>
            <w:r>
              <w:rPr>
                <w:b/>
                <w:i/>
              </w:rPr>
              <w:t>autonómia és felelősség:</w:t>
            </w:r>
            <w:r>
              <w:t xml:space="preserve"> F2, F3, F7</w:t>
            </w:r>
          </w:p>
          <w:p w14:paraId="286466E3" w14:textId="77777777" w:rsidR="007C11C0" w:rsidRDefault="007C11C0" w:rsidP="00C4036A">
            <w:pPr>
              <w:spacing w:after="0" w:line="240" w:lineRule="auto"/>
            </w:pPr>
          </w:p>
        </w:tc>
      </w:tr>
      <w:tr w:rsidR="00E71D6F" w14:paraId="746C76B1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C3A51F" w14:textId="77777777" w:rsidR="00E71D6F" w:rsidRDefault="00E71D6F" w:rsidP="00E71D6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Tantárgy tematikus leírása:</w:t>
            </w:r>
          </w:p>
          <w:p w14:paraId="12668C85" w14:textId="77777777" w:rsidR="00D40264" w:rsidRDefault="00D40264" w:rsidP="00D40264">
            <w:pPr>
              <w:spacing w:after="0" w:line="240" w:lineRule="auto"/>
            </w:pPr>
          </w:p>
          <w:p w14:paraId="4A731D6B" w14:textId="44CD4896" w:rsidR="00D40264" w:rsidRDefault="00D40264" w:rsidP="00D40264">
            <w:pPr>
              <w:spacing w:after="0" w:line="240" w:lineRule="auto"/>
            </w:pPr>
            <w:r>
              <w:t>1. A munkavédelem alapjogi és nemzetközi alapjai</w:t>
            </w:r>
          </w:p>
          <w:p w14:paraId="4FC99023" w14:textId="0D492175" w:rsidR="00D40264" w:rsidRDefault="00D40264" w:rsidP="00D40264">
            <w:pPr>
              <w:spacing w:after="0" w:line="240" w:lineRule="auto"/>
            </w:pPr>
            <w:r>
              <w:t>– Alaptörvény, ENSZ, Európa Tanács, EU Alapjogi Charta, ILO</w:t>
            </w:r>
          </w:p>
          <w:p w14:paraId="02AB6A35" w14:textId="7BD3F41E" w:rsidR="00D40264" w:rsidRDefault="00D40264" w:rsidP="00D40264">
            <w:pPr>
              <w:spacing w:after="0" w:line="240" w:lineRule="auto"/>
            </w:pPr>
            <w:r>
              <w:t>2. A munkavédelem az Európai Unió jogában</w:t>
            </w:r>
          </w:p>
          <w:p w14:paraId="05161E6B" w14:textId="77777777" w:rsidR="00D40264" w:rsidRDefault="00D40264" w:rsidP="00D40264">
            <w:pPr>
              <w:spacing w:after="0" w:line="240" w:lineRule="auto"/>
            </w:pPr>
            <w:r>
              <w:t>– Uniós jog elsőbbsége és közvetlen hatálya</w:t>
            </w:r>
          </w:p>
          <w:p w14:paraId="6ACE31D3" w14:textId="4078D68F" w:rsidR="00D40264" w:rsidRDefault="00D40264" w:rsidP="00D40264">
            <w:pPr>
              <w:spacing w:after="0" w:line="240" w:lineRule="auto"/>
            </w:pPr>
            <w:r>
              <w:t>– 89/391/EGK keretirányelv rendszere</w:t>
            </w:r>
          </w:p>
          <w:p w14:paraId="035A6B09" w14:textId="31C3D2C0" w:rsidR="00D40264" w:rsidRDefault="00D40264" w:rsidP="00D40264">
            <w:pPr>
              <w:spacing w:after="0" w:line="240" w:lineRule="auto"/>
            </w:pPr>
            <w:r>
              <w:t>3. A munkáltató és a munkavállaló kötelezettségei az uniós munkavédelmi jogban</w:t>
            </w:r>
          </w:p>
          <w:p w14:paraId="3EC8E3A7" w14:textId="3A5F44B0" w:rsidR="00D40264" w:rsidRDefault="00D40264" w:rsidP="00D40264">
            <w:pPr>
              <w:spacing w:after="0" w:line="240" w:lineRule="auto"/>
            </w:pPr>
            <w:r>
              <w:t>– munkáltatói kötelezettség</w:t>
            </w:r>
            <w:r>
              <w:t>ei</w:t>
            </w:r>
          </w:p>
          <w:p w14:paraId="3BD25E07" w14:textId="77777777" w:rsidR="00D40264" w:rsidRDefault="00D40264" w:rsidP="00D40264">
            <w:pPr>
              <w:spacing w:after="0" w:line="240" w:lineRule="auto"/>
            </w:pPr>
            <w:r>
              <w:t>– munkavállalói jogok és kötelezettségek</w:t>
            </w:r>
          </w:p>
          <w:p w14:paraId="6682386E" w14:textId="1319EF2A" w:rsidR="00D40264" w:rsidRDefault="00D40264" w:rsidP="00D40264">
            <w:pPr>
              <w:spacing w:after="0" w:line="240" w:lineRule="auto"/>
            </w:pPr>
            <w:r>
              <w:t>– tájékoztatás, oktatás, konzultáció</w:t>
            </w:r>
          </w:p>
          <w:p w14:paraId="2CBBC2C8" w14:textId="55FAD714" w:rsidR="00D40264" w:rsidRDefault="00D40264" w:rsidP="00D40264">
            <w:pPr>
              <w:spacing w:after="0" w:line="240" w:lineRule="auto"/>
            </w:pPr>
            <w:r>
              <w:t>4. A magyar munkavédelmi szabályozás rendszere</w:t>
            </w:r>
          </w:p>
          <w:p w14:paraId="3A2C3EEF" w14:textId="77777777" w:rsidR="00D40264" w:rsidRDefault="00D40264" w:rsidP="00D40264">
            <w:pPr>
              <w:spacing w:after="0" w:line="240" w:lineRule="auto"/>
            </w:pPr>
            <w:r>
              <w:t>– Mvt. általános rendelkezések</w:t>
            </w:r>
          </w:p>
          <w:p w14:paraId="4E772D37" w14:textId="77777777" w:rsidR="00D40264" w:rsidRDefault="00D40264" w:rsidP="00D40264">
            <w:pPr>
              <w:spacing w:after="0" w:line="240" w:lineRule="auto"/>
            </w:pPr>
            <w:r>
              <w:t>– a munkavédelem fogalma és alapelvei</w:t>
            </w:r>
          </w:p>
          <w:p w14:paraId="40863D61" w14:textId="5FE610EF" w:rsidR="00D40264" w:rsidRDefault="00D40264" w:rsidP="00D40264">
            <w:pPr>
              <w:spacing w:after="0" w:line="240" w:lineRule="auto"/>
            </w:pPr>
            <w:r>
              <w:t>5. Az egészséget nem veszélyeztető és biztonságos munkavégzés követelményei</w:t>
            </w:r>
          </w:p>
          <w:p w14:paraId="78ED9597" w14:textId="77777777" w:rsidR="00D40264" w:rsidRDefault="00D40264" w:rsidP="00D40264">
            <w:pPr>
              <w:spacing w:after="0" w:line="240" w:lineRule="auto"/>
            </w:pPr>
            <w:r>
              <w:t>– létesítés, üzembe helyezés</w:t>
            </w:r>
          </w:p>
          <w:p w14:paraId="4D90BC83" w14:textId="77777777" w:rsidR="00D40264" w:rsidRDefault="00D40264" w:rsidP="00D40264">
            <w:pPr>
              <w:spacing w:after="0" w:line="240" w:lineRule="auto"/>
            </w:pPr>
            <w:r>
              <w:t>– biztonsági felülvizsgálatok és ellenőrzések</w:t>
            </w:r>
          </w:p>
          <w:p w14:paraId="4F9B419D" w14:textId="6E1B9887" w:rsidR="00D40264" w:rsidRDefault="00D40264" w:rsidP="00D40264">
            <w:pPr>
              <w:spacing w:after="0" w:line="240" w:lineRule="auto"/>
            </w:pPr>
            <w:r>
              <w:t>6. A munkavégzés tárgyi feltételei</w:t>
            </w:r>
          </w:p>
          <w:p w14:paraId="1230F8C8" w14:textId="77777777" w:rsidR="00D40264" w:rsidRDefault="00D40264" w:rsidP="00D40264">
            <w:pPr>
              <w:spacing w:after="0" w:line="240" w:lineRule="auto"/>
            </w:pPr>
            <w:r>
              <w:lastRenderedPageBreak/>
              <w:t>– munkahely kialakítása</w:t>
            </w:r>
          </w:p>
          <w:p w14:paraId="7BC4D4D6" w14:textId="77777777" w:rsidR="00D40264" w:rsidRDefault="00D40264" w:rsidP="00D40264">
            <w:pPr>
              <w:spacing w:after="0" w:line="240" w:lineRule="auto"/>
            </w:pPr>
            <w:r>
              <w:t>– egyéni védőeszközök</w:t>
            </w:r>
          </w:p>
          <w:p w14:paraId="56D3E343" w14:textId="2CF0F86B" w:rsidR="00D40264" w:rsidRDefault="00D40264" w:rsidP="00D40264">
            <w:pPr>
              <w:spacing w:after="0" w:line="240" w:lineRule="auto"/>
            </w:pPr>
            <w:r>
              <w:t>– technikai és műszaki követelmények</w:t>
            </w:r>
          </w:p>
          <w:p w14:paraId="19C25D5B" w14:textId="548C7F00" w:rsidR="00D40264" w:rsidRDefault="00D40264" w:rsidP="00D40264">
            <w:pPr>
              <w:spacing w:after="0" w:line="240" w:lineRule="auto"/>
            </w:pPr>
            <w:r>
              <w:t>7. Munkabiztonság és prevenció a munkahelyen</w:t>
            </w:r>
          </w:p>
          <w:p w14:paraId="508421A2" w14:textId="77777777" w:rsidR="00D40264" w:rsidRDefault="00D40264" w:rsidP="00D40264">
            <w:pPr>
              <w:spacing w:after="0" w:line="240" w:lineRule="auto"/>
            </w:pPr>
            <w:r>
              <w:t>– anyagmozgatás, közlekedés</w:t>
            </w:r>
          </w:p>
          <w:p w14:paraId="780B18D1" w14:textId="77777777" w:rsidR="00D40264" w:rsidRDefault="00D40264" w:rsidP="00D40264">
            <w:pPr>
              <w:spacing w:after="0" w:line="240" w:lineRule="auto"/>
            </w:pPr>
            <w:r>
              <w:t>– veszélyes munkafolyamatok</w:t>
            </w:r>
          </w:p>
          <w:p w14:paraId="67A8A707" w14:textId="0D424BD6" w:rsidR="00D40264" w:rsidRDefault="00D40264" w:rsidP="00D40264">
            <w:pPr>
              <w:spacing w:after="0" w:line="240" w:lineRule="auto"/>
            </w:pPr>
            <w:r>
              <w:t>– megelőzés és kockázatcsökkentés</w:t>
            </w:r>
          </w:p>
          <w:p w14:paraId="4C1C9ABF" w14:textId="450288AE" w:rsidR="00D40264" w:rsidRDefault="00D40264" w:rsidP="00D40264">
            <w:pPr>
              <w:spacing w:after="0" w:line="240" w:lineRule="auto"/>
            </w:pPr>
            <w:r>
              <w:t>8. Alkalmasság és személyi feltételek a munkavégzéshez</w:t>
            </w:r>
          </w:p>
          <w:p w14:paraId="00697E1D" w14:textId="77777777" w:rsidR="00D40264" w:rsidRDefault="00D40264" w:rsidP="00D40264">
            <w:pPr>
              <w:spacing w:after="0" w:line="240" w:lineRule="auto"/>
            </w:pPr>
            <w:r>
              <w:t>– orvosi alkalmassági vizsgálatok</w:t>
            </w:r>
          </w:p>
          <w:p w14:paraId="6A17C126" w14:textId="77777777" w:rsidR="00D40264" w:rsidRDefault="00D40264" w:rsidP="00D40264">
            <w:pPr>
              <w:spacing w:after="0" w:line="240" w:lineRule="auto"/>
            </w:pPr>
            <w:r>
              <w:t>– szakmai és higiénés alkalmasság</w:t>
            </w:r>
          </w:p>
          <w:p w14:paraId="0BEEA538" w14:textId="7297F9F0" w:rsidR="00D40264" w:rsidRDefault="00D40264" w:rsidP="00D40264">
            <w:pPr>
              <w:spacing w:after="0" w:line="240" w:lineRule="auto"/>
            </w:pPr>
            <w:r>
              <w:t>– kapcsolódó jogszabályok</w:t>
            </w:r>
          </w:p>
          <w:p w14:paraId="5D451734" w14:textId="5EF18569" w:rsidR="00D40264" w:rsidRDefault="00D40264" w:rsidP="00D40264">
            <w:pPr>
              <w:spacing w:after="0" w:line="240" w:lineRule="auto"/>
            </w:pPr>
            <w:r>
              <w:t>9. A munkáltató munkavédelmi kötelezettségei</w:t>
            </w:r>
          </w:p>
          <w:p w14:paraId="3E981921" w14:textId="77777777" w:rsidR="00D40264" w:rsidRDefault="00D40264" w:rsidP="00D40264">
            <w:pPr>
              <w:spacing w:after="0" w:line="240" w:lineRule="auto"/>
            </w:pPr>
            <w:r>
              <w:t>– munkáltatói felelősség</w:t>
            </w:r>
          </w:p>
          <w:p w14:paraId="6C08EEC3" w14:textId="77777777" w:rsidR="00D40264" w:rsidRDefault="00D40264" w:rsidP="00D40264">
            <w:pPr>
              <w:spacing w:after="0" w:line="240" w:lineRule="auto"/>
            </w:pPr>
            <w:r>
              <w:t>– kockázatértékelés</w:t>
            </w:r>
          </w:p>
          <w:p w14:paraId="381E86FE" w14:textId="7213036C" w:rsidR="00D40264" w:rsidRDefault="00D40264" w:rsidP="00D40264">
            <w:pPr>
              <w:spacing w:after="0" w:line="240" w:lineRule="auto"/>
            </w:pPr>
            <w:r>
              <w:t>– munkavédelmi szakember és foglalkozás-egészségügy</w:t>
            </w:r>
          </w:p>
          <w:p w14:paraId="062D8576" w14:textId="0A5B77E3" w:rsidR="00D40264" w:rsidRDefault="00D40264" w:rsidP="00D40264">
            <w:pPr>
              <w:spacing w:after="0" w:line="240" w:lineRule="auto"/>
            </w:pPr>
            <w:r>
              <w:t>1</w:t>
            </w:r>
            <w:r>
              <w:t>0. A munkavállalók jogai és kötelezettségei a munkavédelemben</w:t>
            </w:r>
          </w:p>
          <w:p w14:paraId="1B65A269" w14:textId="77777777" w:rsidR="00D40264" w:rsidRDefault="00D40264" w:rsidP="00D40264">
            <w:pPr>
              <w:spacing w:after="0" w:line="240" w:lineRule="auto"/>
            </w:pPr>
            <w:r>
              <w:t>– együttműködés</w:t>
            </w:r>
          </w:p>
          <w:p w14:paraId="251465DF" w14:textId="77777777" w:rsidR="00D40264" w:rsidRDefault="00D40264" w:rsidP="00D40264">
            <w:pPr>
              <w:spacing w:after="0" w:line="240" w:lineRule="auto"/>
            </w:pPr>
            <w:r>
              <w:t>– jogosultságok</w:t>
            </w:r>
          </w:p>
          <w:p w14:paraId="1A94D9AE" w14:textId="77777777" w:rsidR="00D40264" w:rsidRDefault="00D40264" w:rsidP="00D40264">
            <w:pPr>
              <w:spacing w:after="0" w:line="240" w:lineRule="auto"/>
            </w:pPr>
            <w:r>
              <w:t>– részvétel a munkavédelemben</w:t>
            </w:r>
          </w:p>
          <w:p w14:paraId="66860026" w14:textId="508A291B" w:rsidR="00D40264" w:rsidRDefault="00D40264" w:rsidP="00D40264">
            <w:pPr>
              <w:spacing w:after="0" w:line="240" w:lineRule="auto"/>
            </w:pPr>
            <w:r>
              <w:t>11. Munkabalesetek bejelentése, kivizsgálása és nyilvántartása</w:t>
            </w:r>
          </w:p>
          <w:p w14:paraId="3DC08C9E" w14:textId="77777777" w:rsidR="00D40264" w:rsidRDefault="00D40264" w:rsidP="00D40264">
            <w:pPr>
              <w:spacing w:after="0" w:line="240" w:lineRule="auto"/>
            </w:pPr>
            <w:r>
              <w:t>– eljárási szabályok</w:t>
            </w:r>
          </w:p>
          <w:p w14:paraId="1EDF68EF" w14:textId="77777777" w:rsidR="00D40264" w:rsidRDefault="00D40264" w:rsidP="00D40264">
            <w:pPr>
              <w:spacing w:after="0" w:line="240" w:lineRule="auto"/>
            </w:pPr>
            <w:r>
              <w:t>– dokumentáció</w:t>
            </w:r>
          </w:p>
          <w:p w14:paraId="77E7F075" w14:textId="0584B054" w:rsidR="00D40264" w:rsidRDefault="00D40264" w:rsidP="00D40264">
            <w:pPr>
              <w:spacing w:after="0" w:line="240" w:lineRule="auto"/>
            </w:pPr>
            <w:r>
              <w:t>– munkáltatói feladatok</w:t>
            </w:r>
          </w:p>
          <w:p w14:paraId="1800A348" w14:textId="1AC7010A" w:rsidR="00D40264" w:rsidRDefault="00D40264" w:rsidP="00D40264">
            <w:pPr>
              <w:spacing w:after="0" w:line="240" w:lineRule="auto"/>
            </w:pPr>
            <w:r>
              <w:t>2. A munkabalesetek jogkövetkezményei és felelősségi rendszere</w:t>
            </w:r>
          </w:p>
          <w:p w14:paraId="6B84AE7C" w14:textId="77777777" w:rsidR="00D40264" w:rsidRDefault="00D40264" w:rsidP="00D40264">
            <w:pPr>
              <w:spacing w:after="0" w:line="240" w:lineRule="auto"/>
            </w:pPr>
            <w:r>
              <w:t>– munkajogi, munkavédelmi, tb és büntetőjogi következmények</w:t>
            </w:r>
          </w:p>
          <w:p w14:paraId="56B20F09" w14:textId="45ADB8E0" w:rsidR="00D40264" w:rsidRDefault="00D40264" w:rsidP="00D40264">
            <w:pPr>
              <w:spacing w:after="0" w:line="240" w:lineRule="auto"/>
            </w:pPr>
            <w:r>
              <w:t>– megtérítési kötelezettség</w:t>
            </w:r>
          </w:p>
          <w:p w14:paraId="07F7A224" w14:textId="62326E70" w:rsidR="00D40264" w:rsidRDefault="00D40264" w:rsidP="00D40264">
            <w:pPr>
              <w:spacing w:after="0" w:line="240" w:lineRule="auto"/>
            </w:pPr>
            <w:r>
              <w:t>13. A munkáltató kártérítési felelőssége</w:t>
            </w:r>
          </w:p>
          <w:p w14:paraId="4213F8B3" w14:textId="77777777" w:rsidR="00D40264" w:rsidRDefault="00D40264" w:rsidP="00D40264">
            <w:pPr>
              <w:spacing w:after="0" w:line="240" w:lineRule="auto"/>
            </w:pPr>
            <w:r>
              <w:t>– Mt. szerinti felelősség</w:t>
            </w:r>
          </w:p>
          <w:p w14:paraId="1338B8A8" w14:textId="77777777" w:rsidR="00D40264" w:rsidRDefault="00D40264" w:rsidP="00D40264">
            <w:pPr>
              <w:spacing w:after="0" w:line="240" w:lineRule="auto"/>
            </w:pPr>
            <w:r>
              <w:t>– kimentés és kártérítés mértéke</w:t>
            </w:r>
          </w:p>
          <w:p w14:paraId="0210BF68" w14:textId="77777777" w:rsidR="00D40264" w:rsidRDefault="00D40264" w:rsidP="00D40264">
            <w:pPr>
              <w:spacing w:after="0" w:line="240" w:lineRule="auto"/>
            </w:pPr>
            <w:r>
              <w:t>– Kúria gyakorlata</w:t>
            </w:r>
          </w:p>
          <w:p w14:paraId="217972E4" w14:textId="5F17D782" w:rsidR="00D40264" w:rsidRDefault="00D40264" w:rsidP="00D40264">
            <w:pPr>
              <w:spacing w:after="0" w:line="240" w:lineRule="auto"/>
            </w:pPr>
            <w:r>
              <w:t>14. A felelősségi rendszerek összefüggései a munkavédelemben</w:t>
            </w:r>
          </w:p>
          <w:p w14:paraId="4B394FCC" w14:textId="77777777" w:rsidR="00D40264" w:rsidRDefault="00D40264" w:rsidP="00D40264">
            <w:pPr>
              <w:spacing w:after="0" w:line="240" w:lineRule="auto"/>
            </w:pPr>
            <w:r>
              <w:t>– különböző felelősségi formák kapcsolata</w:t>
            </w:r>
          </w:p>
          <w:p w14:paraId="70B71D13" w14:textId="77777777" w:rsidR="00D40264" w:rsidRDefault="00D40264" w:rsidP="00D40264">
            <w:pPr>
              <w:spacing w:after="0" w:line="240" w:lineRule="auto"/>
            </w:pPr>
            <w:r>
              <w:t>– komplex jogi megközelítés</w:t>
            </w:r>
          </w:p>
          <w:p w14:paraId="5B6CB519" w14:textId="3BE3452F" w:rsidR="00D40264" w:rsidRDefault="00D40264" w:rsidP="00D40264">
            <w:pPr>
              <w:spacing w:after="0" w:line="240" w:lineRule="auto"/>
            </w:pPr>
            <w:r>
              <w:t>– összegzés és esetjogi példák</w:t>
            </w:r>
          </w:p>
        </w:tc>
      </w:tr>
      <w:tr w:rsidR="00E71D6F" w14:paraId="5B7E1F4B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F28A3B" w14:textId="77777777" w:rsidR="00E71D6F" w:rsidRDefault="00E71D6F" w:rsidP="00E71D6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lastRenderedPageBreak/>
              <w:t>Félévközi számonkérés módja és értékelése:</w:t>
            </w:r>
          </w:p>
          <w:p w14:paraId="53ADDE96" w14:textId="77777777" w:rsidR="00C4036A" w:rsidRDefault="00C4036A" w:rsidP="00C4036A">
            <w:pPr>
              <w:spacing w:after="0" w:line="240" w:lineRule="auto"/>
            </w:pPr>
            <w:r>
              <w:t>A félév során egy zárthelyi dolgozat megírására kerül sor</w:t>
            </w:r>
          </w:p>
          <w:p w14:paraId="50410293" w14:textId="77777777" w:rsidR="009A6A90" w:rsidRDefault="009A6A90" w:rsidP="00C4036A">
            <w:pPr>
              <w:spacing w:after="0" w:line="240" w:lineRule="auto"/>
            </w:pPr>
          </w:p>
          <w:p w14:paraId="690C9253" w14:textId="77777777" w:rsidR="00C4036A" w:rsidRDefault="00C4036A" w:rsidP="00C4036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Gyakorlati jegy / kollokvium teljesítésének módja, értékelése:</w:t>
            </w:r>
          </w:p>
          <w:p w14:paraId="22565A96" w14:textId="77777777" w:rsidR="00C4036A" w:rsidRDefault="00C4036A" w:rsidP="00C4036A">
            <w:pPr>
              <w:spacing w:after="0" w:line="240" w:lineRule="auto"/>
            </w:pPr>
            <w:r>
              <w:t>A gyakorlati órákon nyújtott teljesítmény alapján, amelynek az eredménye ötfokozatú értékeléssel történik.</w:t>
            </w:r>
          </w:p>
          <w:p w14:paraId="65DDFD90" w14:textId="77777777" w:rsidR="00C4036A" w:rsidRDefault="00C4036A" w:rsidP="00C4036A">
            <w:pPr>
              <w:spacing w:after="0" w:line="240" w:lineRule="auto"/>
            </w:pPr>
            <w:r>
              <w:t>Zárthelyi dolgozat: 70%</w:t>
            </w:r>
          </w:p>
          <w:p w14:paraId="10556BAF" w14:textId="77777777" w:rsidR="00C4036A" w:rsidRDefault="00C4036A" w:rsidP="00C4036A">
            <w:pPr>
              <w:spacing w:after="0" w:line="240" w:lineRule="auto"/>
            </w:pPr>
            <w:r>
              <w:t>Gyakorlati órákon való részvétel aktivitása (jogeset feldolgozás, team munka) 30%</w:t>
            </w:r>
          </w:p>
          <w:p w14:paraId="3810E168" w14:textId="77777777" w:rsidR="00C4036A" w:rsidRDefault="00C4036A" w:rsidP="00C4036A">
            <w:pPr>
              <w:spacing w:after="0" w:line="240" w:lineRule="auto"/>
            </w:pPr>
            <w:r>
              <w:t>Értékelés:</w:t>
            </w:r>
          </w:p>
          <w:p w14:paraId="7AA41B89" w14:textId="77777777" w:rsidR="00C4036A" w:rsidRDefault="00C4036A" w:rsidP="00C4036A">
            <w:pPr>
              <w:spacing w:after="0" w:line="240" w:lineRule="auto"/>
            </w:pPr>
            <w:r>
              <w:t>Elégtelen: 50% vagy annál kevesebb</w:t>
            </w:r>
          </w:p>
          <w:p w14:paraId="04C13EEC" w14:textId="77777777" w:rsidR="00C4036A" w:rsidRDefault="00C4036A" w:rsidP="00C4036A">
            <w:pPr>
              <w:spacing w:after="0" w:line="240" w:lineRule="auto"/>
            </w:pPr>
            <w:r>
              <w:t>Elégséges: 51 – 63 %</w:t>
            </w:r>
          </w:p>
          <w:p w14:paraId="0497A9CC" w14:textId="77777777" w:rsidR="00C4036A" w:rsidRDefault="00C4036A" w:rsidP="00C4036A">
            <w:pPr>
              <w:spacing w:after="0" w:line="240" w:lineRule="auto"/>
            </w:pPr>
            <w:r>
              <w:t>Közepes: 64 – 76 %</w:t>
            </w:r>
          </w:p>
          <w:p w14:paraId="4959A437" w14:textId="77777777" w:rsidR="00C4036A" w:rsidRDefault="00C4036A" w:rsidP="00C4036A">
            <w:pPr>
              <w:spacing w:after="0" w:line="240" w:lineRule="auto"/>
            </w:pPr>
            <w:r>
              <w:t>Jó: 75 – 87 %</w:t>
            </w:r>
          </w:p>
          <w:p w14:paraId="0EFDB929" w14:textId="77777777" w:rsidR="00E71D6F" w:rsidRDefault="00C4036A" w:rsidP="00C4036A">
            <w:pPr>
              <w:spacing w:after="0" w:line="240" w:lineRule="auto"/>
              <w:rPr>
                <w:i/>
                <w:color w:val="365F91" w:themeColor="accent1" w:themeShade="BF"/>
                <w:sz w:val="20"/>
              </w:rPr>
            </w:pPr>
            <w:r>
              <w:t xml:space="preserve">Jeles: 88 – 100 % </w:t>
            </w:r>
            <w:r w:rsidR="00E71D6F" w:rsidRPr="00C4036A">
              <w:rPr>
                <w:i/>
                <w:color w:val="365F91" w:themeColor="accent1" w:themeShade="BF"/>
                <w:sz w:val="20"/>
              </w:rPr>
              <w:t xml:space="preserve"> </w:t>
            </w:r>
          </w:p>
          <w:p w14:paraId="6B801DD4" w14:textId="77777777" w:rsidR="009A6A90" w:rsidRDefault="009A6A90" w:rsidP="00C4036A">
            <w:pPr>
              <w:spacing w:after="0" w:line="240" w:lineRule="auto"/>
              <w:rPr>
                <w:sz w:val="24"/>
                <w:szCs w:val="24"/>
              </w:rPr>
            </w:pPr>
          </w:p>
          <w:p w14:paraId="36B511F1" w14:textId="2D052BC1" w:rsidR="00003F25" w:rsidRPr="00C4036A" w:rsidRDefault="00003F25" w:rsidP="00C4036A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A tárgy teljesítése során megajánlott jegy szerzésére van lehetőség. Ennek feltételeit a tárgy oktatója az első alkalommal ismerteti a hallgatókkal.</w:t>
            </w:r>
          </w:p>
        </w:tc>
      </w:tr>
      <w:tr w:rsidR="00E71D6F" w14:paraId="793E4D5C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0F6045" w14:textId="77777777" w:rsidR="00054314" w:rsidRDefault="00054314" w:rsidP="00DC4942">
            <w:pPr>
              <w:numPr>
                <w:ilvl w:val="0"/>
                <w:numId w:val="1"/>
              </w:numPr>
              <w:spacing w:after="0" w:line="240" w:lineRule="auto"/>
            </w:pPr>
            <w:r>
              <w:t>Kötelező irodalom:</w:t>
            </w:r>
          </w:p>
          <w:p w14:paraId="339E45FB" w14:textId="77777777" w:rsidR="00054314" w:rsidRDefault="00054314" w:rsidP="00DC4942">
            <w:pPr>
              <w:numPr>
                <w:ilvl w:val="0"/>
                <w:numId w:val="1"/>
              </w:numPr>
              <w:spacing w:after="0" w:line="240" w:lineRule="auto"/>
            </w:pPr>
          </w:p>
          <w:p w14:paraId="4CCB47FC" w14:textId="4E3889E8" w:rsidR="00DC4942" w:rsidRPr="00DC4942" w:rsidRDefault="00DC4942" w:rsidP="00DC4942">
            <w:pPr>
              <w:numPr>
                <w:ilvl w:val="0"/>
                <w:numId w:val="1"/>
              </w:numPr>
              <w:spacing w:after="0" w:line="240" w:lineRule="auto"/>
            </w:pPr>
            <w:r w:rsidRPr="00DC4942">
              <w:t xml:space="preserve">Jakab, N. (2015). </w:t>
            </w:r>
            <w:r w:rsidRPr="00DC4942">
              <w:rPr>
                <w:i/>
                <w:iCs/>
              </w:rPr>
              <w:t>Munkavédelem és munkáltatói felelősség</w:t>
            </w:r>
            <w:r w:rsidRPr="00DC4942">
              <w:t>. Bíbor Kiadó.</w:t>
            </w:r>
          </w:p>
          <w:p w14:paraId="2D9562D8" w14:textId="77777777" w:rsidR="00DC4942" w:rsidRPr="00DC4942" w:rsidRDefault="00DC4942" w:rsidP="00DC4942">
            <w:pPr>
              <w:numPr>
                <w:ilvl w:val="0"/>
                <w:numId w:val="1"/>
              </w:numPr>
              <w:spacing w:after="0" w:line="240" w:lineRule="auto"/>
            </w:pPr>
            <w:r w:rsidRPr="00DC4942">
              <w:t xml:space="preserve">Lantos, G. (2009). </w:t>
            </w:r>
            <w:r w:rsidRPr="00DC4942">
              <w:rPr>
                <w:i/>
                <w:iCs/>
              </w:rPr>
              <w:t>Munkabiztonság</w:t>
            </w:r>
            <w:r w:rsidRPr="00DC4942">
              <w:t xml:space="preserve">. </w:t>
            </w:r>
            <w:proofErr w:type="spellStart"/>
            <w:r w:rsidRPr="00DC4942">
              <w:t>Complex</w:t>
            </w:r>
            <w:proofErr w:type="spellEnd"/>
            <w:r w:rsidRPr="00DC4942">
              <w:t>.</w:t>
            </w:r>
          </w:p>
          <w:p w14:paraId="56FDB935" w14:textId="77777777" w:rsidR="00DC4942" w:rsidRPr="00DC4942" w:rsidRDefault="00DC4942" w:rsidP="00DC4942">
            <w:pPr>
              <w:numPr>
                <w:ilvl w:val="0"/>
                <w:numId w:val="1"/>
              </w:numPr>
              <w:spacing w:after="0" w:line="240" w:lineRule="auto"/>
            </w:pPr>
            <w:r w:rsidRPr="00DC4942">
              <w:t xml:space="preserve">Jakab, N. (2012). The </w:t>
            </w:r>
            <w:proofErr w:type="spellStart"/>
            <w:r w:rsidRPr="00DC4942">
              <w:t>maze</w:t>
            </w:r>
            <w:proofErr w:type="spellEnd"/>
            <w:r w:rsidRPr="00DC4942">
              <w:t xml:space="preserve"> </w:t>
            </w:r>
            <w:proofErr w:type="spellStart"/>
            <w:r w:rsidRPr="00DC4942">
              <w:t>around</w:t>
            </w:r>
            <w:proofErr w:type="spellEnd"/>
            <w:r w:rsidRPr="00DC4942">
              <w:t xml:space="preserve"> a </w:t>
            </w:r>
            <w:proofErr w:type="spellStart"/>
            <w:r w:rsidRPr="00DC4942">
              <w:t>social</w:t>
            </w:r>
            <w:proofErr w:type="spellEnd"/>
            <w:r w:rsidRPr="00DC4942">
              <w:t xml:space="preserve"> benefit: A </w:t>
            </w:r>
            <w:proofErr w:type="spellStart"/>
            <w:r w:rsidRPr="00DC4942">
              <w:t>paper</w:t>
            </w:r>
            <w:proofErr w:type="spellEnd"/>
            <w:r w:rsidRPr="00DC4942">
              <w:t xml:space="preserve"> </w:t>
            </w:r>
            <w:proofErr w:type="spellStart"/>
            <w:r w:rsidRPr="00DC4942">
              <w:t>on</w:t>
            </w:r>
            <w:proofErr w:type="spellEnd"/>
            <w:r w:rsidRPr="00DC4942">
              <w:t xml:space="preserve"> </w:t>
            </w:r>
            <w:proofErr w:type="spellStart"/>
            <w:r w:rsidRPr="00DC4942">
              <w:t>the</w:t>
            </w:r>
            <w:proofErr w:type="spellEnd"/>
            <w:r w:rsidRPr="00DC4942">
              <w:t xml:space="preserve"> </w:t>
            </w:r>
            <w:proofErr w:type="spellStart"/>
            <w:r w:rsidRPr="00DC4942">
              <w:t>legal</w:t>
            </w:r>
            <w:proofErr w:type="spellEnd"/>
            <w:r w:rsidRPr="00DC4942">
              <w:t xml:space="preserve"> </w:t>
            </w:r>
            <w:proofErr w:type="spellStart"/>
            <w:r w:rsidRPr="00DC4942">
              <w:t>background</w:t>
            </w:r>
            <w:proofErr w:type="spellEnd"/>
            <w:r w:rsidRPr="00DC4942">
              <w:t xml:space="preserve"> of </w:t>
            </w:r>
            <w:proofErr w:type="spellStart"/>
            <w:r w:rsidRPr="00DC4942">
              <w:t>modifying</w:t>
            </w:r>
            <w:proofErr w:type="spellEnd"/>
            <w:r w:rsidRPr="00DC4942">
              <w:t xml:space="preserve"> </w:t>
            </w:r>
            <w:proofErr w:type="spellStart"/>
            <w:r w:rsidRPr="00DC4942">
              <w:t>the</w:t>
            </w:r>
            <w:proofErr w:type="spellEnd"/>
            <w:r w:rsidRPr="00DC4942">
              <w:t xml:space="preserve"> </w:t>
            </w:r>
            <w:proofErr w:type="spellStart"/>
            <w:r w:rsidRPr="00DC4942">
              <w:t>employment</w:t>
            </w:r>
            <w:proofErr w:type="spellEnd"/>
            <w:r w:rsidRPr="00DC4942">
              <w:t xml:space="preserve"> </w:t>
            </w:r>
            <w:proofErr w:type="spellStart"/>
            <w:r w:rsidRPr="00DC4942">
              <w:t>substitute</w:t>
            </w:r>
            <w:proofErr w:type="spellEnd"/>
            <w:r w:rsidRPr="00DC4942">
              <w:t xml:space="preserve"> </w:t>
            </w:r>
            <w:proofErr w:type="spellStart"/>
            <w:r w:rsidRPr="00DC4942">
              <w:t>support</w:t>
            </w:r>
            <w:proofErr w:type="spellEnd"/>
            <w:r w:rsidRPr="00DC4942">
              <w:t xml:space="preserve"> </w:t>
            </w:r>
            <w:proofErr w:type="spellStart"/>
            <w:r w:rsidRPr="00DC4942">
              <w:t>on</w:t>
            </w:r>
            <w:proofErr w:type="spellEnd"/>
            <w:r w:rsidRPr="00DC4942">
              <w:t xml:space="preserve"> 1 </w:t>
            </w:r>
            <w:proofErr w:type="spellStart"/>
            <w:r w:rsidRPr="00DC4942">
              <w:t>January</w:t>
            </w:r>
            <w:proofErr w:type="spellEnd"/>
            <w:r w:rsidRPr="00DC4942">
              <w:t xml:space="preserve"> 2012 (pp. 1–12).</w:t>
            </w:r>
          </w:p>
          <w:p w14:paraId="3F71385F" w14:textId="77777777" w:rsidR="00E71D6F" w:rsidRDefault="00E71D6F" w:rsidP="00A23B5A">
            <w:pPr>
              <w:spacing w:after="0" w:line="240" w:lineRule="auto"/>
            </w:pPr>
          </w:p>
          <w:p w14:paraId="28C48B5F" w14:textId="6534A255" w:rsidR="00054314" w:rsidRDefault="00054314" w:rsidP="00A23B5A">
            <w:pPr>
              <w:spacing w:after="0" w:line="240" w:lineRule="auto"/>
            </w:pPr>
            <w:r>
              <w:t>Ajánlott irodalom:</w:t>
            </w:r>
          </w:p>
          <w:p w14:paraId="70E70607" w14:textId="77777777" w:rsidR="00054314" w:rsidRDefault="00054314" w:rsidP="00A23B5A">
            <w:pPr>
              <w:spacing w:after="0" w:line="240" w:lineRule="auto"/>
            </w:pPr>
          </w:p>
          <w:p w14:paraId="20B5A4DF" w14:textId="77777777" w:rsidR="00DC4942" w:rsidRPr="00DC4942" w:rsidRDefault="00DC4942" w:rsidP="00DC4942">
            <w:pPr>
              <w:numPr>
                <w:ilvl w:val="0"/>
                <w:numId w:val="1"/>
              </w:numPr>
              <w:spacing w:after="0" w:line="240" w:lineRule="auto"/>
            </w:pPr>
            <w:proofErr w:type="spellStart"/>
            <w:r w:rsidRPr="00DC4942">
              <w:t>Grónai</w:t>
            </w:r>
            <w:proofErr w:type="spellEnd"/>
            <w:r w:rsidRPr="00DC4942">
              <w:t xml:space="preserve">, É., Kapás, Z., &amp; </w:t>
            </w:r>
            <w:proofErr w:type="spellStart"/>
            <w:r w:rsidRPr="00DC4942">
              <w:t>Plette</w:t>
            </w:r>
            <w:proofErr w:type="spellEnd"/>
            <w:r w:rsidRPr="00DC4942">
              <w:t xml:space="preserve">, R. (2009). </w:t>
            </w:r>
            <w:r w:rsidRPr="00DC4942">
              <w:rPr>
                <w:i/>
                <w:iCs/>
              </w:rPr>
              <w:t>Munkaegészségügy</w:t>
            </w:r>
            <w:r w:rsidRPr="00DC4942">
              <w:t xml:space="preserve">. </w:t>
            </w:r>
            <w:proofErr w:type="spellStart"/>
            <w:r w:rsidRPr="00DC4942">
              <w:t>Complex</w:t>
            </w:r>
            <w:proofErr w:type="spellEnd"/>
            <w:r w:rsidRPr="00DC4942">
              <w:t>.</w:t>
            </w:r>
          </w:p>
          <w:p w14:paraId="7382BBB3" w14:textId="77777777" w:rsidR="00DC4942" w:rsidRPr="00DC4942" w:rsidRDefault="00DC4942" w:rsidP="00DC4942">
            <w:pPr>
              <w:numPr>
                <w:ilvl w:val="0"/>
                <w:numId w:val="1"/>
              </w:numPr>
              <w:spacing w:after="0" w:line="240" w:lineRule="auto"/>
            </w:pPr>
            <w:r w:rsidRPr="00DC4942">
              <w:t xml:space="preserve">Gecse, I., Jakab, N., Prugberger, T., Tóth, H., &amp; Varga, Z. (2013). </w:t>
            </w:r>
            <w:r w:rsidRPr="00DC4942">
              <w:rPr>
                <w:i/>
                <w:iCs/>
              </w:rPr>
              <w:t>Szociális jog – TB jog</w:t>
            </w:r>
            <w:r w:rsidRPr="00DC4942">
              <w:t>. Miskolci Egyetemi Kiadó.</w:t>
            </w:r>
          </w:p>
          <w:p w14:paraId="7967C72C" w14:textId="77777777" w:rsidR="00DC4942" w:rsidRPr="00DC4942" w:rsidRDefault="00DC4942" w:rsidP="00DC4942">
            <w:pPr>
              <w:numPr>
                <w:ilvl w:val="0"/>
                <w:numId w:val="1"/>
              </w:numPr>
              <w:spacing w:after="0" w:line="240" w:lineRule="auto"/>
            </w:pPr>
            <w:proofErr w:type="spellStart"/>
            <w:r w:rsidRPr="00DC4942">
              <w:t>Spaventa</w:t>
            </w:r>
            <w:proofErr w:type="spellEnd"/>
            <w:r w:rsidRPr="00DC4942">
              <w:t xml:space="preserve">, E., &amp; Dougan, M. (2005). </w:t>
            </w:r>
            <w:proofErr w:type="spellStart"/>
            <w:r w:rsidRPr="00DC4942">
              <w:rPr>
                <w:i/>
                <w:iCs/>
              </w:rPr>
              <w:t>Social</w:t>
            </w:r>
            <w:proofErr w:type="spellEnd"/>
            <w:r w:rsidRPr="00DC4942">
              <w:rPr>
                <w:i/>
                <w:iCs/>
              </w:rPr>
              <w:t xml:space="preserve"> </w:t>
            </w:r>
            <w:proofErr w:type="spellStart"/>
            <w:r w:rsidRPr="00DC4942">
              <w:rPr>
                <w:i/>
                <w:iCs/>
              </w:rPr>
              <w:t>welfare</w:t>
            </w:r>
            <w:proofErr w:type="spellEnd"/>
            <w:r w:rsidRPr="00DC4942">
              <w:rPr>
                <w:i/>
                <w:iCs/>
              </w:rPr>
              <w:t xml:space="preserve"> and EU </w:t>
            </w:r>
            <w:proofErr w:type="spellStart"/>
            <w:r w:rsidRPr="00DC4942">
              <w:rPr>
                <w:i/>
                <w:iCs/>
              </w:rPr>
              <w:t>law</w:t>
            </w:r>
            <w:proofErr w:type="spellEnd"/>
            <w:r w:rsidRPr="00DC4942">
              <w:t>. Hart Publishing.</w:t>
            </w:r>
          </w:p>
          <w:p w14:paraId="632E1090" w14:textId="3A958AB2" w:rsidR="00DC4942" w:rsidRDefault="00DC4942" w:rsidP="00A23B5A">
            <w:pPr>
              <w:spacing w:after="0" w:line="240" w:lineRule="auto"/>
            </w:pPr>
          </w:p>
        </w:tc>
      </w:tr>
    </w:tbl>
    <w:p w14:paraId="662AB596" w14:textId="77777777" w:rsidR="00D230F3" w:rsidRDefault="00D230F3" w:rsidP="00D230F3"/>
    <w:p w14:paraId="0F851C61" w14:textId="77777777" w:rsidR="0010535D" w:rsidRDefault="0010535D"/>
    <w:sectPr w:rsidR="0010535D" w:rsidSect="000F7833">
      <w:headerReference w:type="default" r:id="rId8"/>
      <w:pgSz w:w="11906" w:h="16838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2977C5" w14:textId="77777777" w:rsidR="00B62936" w:rsidRDefault="00B62936">
      <w:pPr>
        <w:spacing w:after="0" w:line="240" w:lineRule="auto"/>
      </w:pPr>
      <w:r>
        <w:separator/>
      </w:r>
    </w:p>
  </w:endnote>
  <w:endnote w:type="continuationSeparator" w:id="0">
    <w:p w14:paraId="3E878E85" w14:textId="77777777" w:rsidR="00B62936" w:rsidRDefault="00B629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050342" w14:textId="77777777" w:rsidR="00B62936" w:rsidRDefault="00B62936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3CC348B5" w14:textId="77777777" w:rsidR="00B62936" w:rsidRDefault="00B6293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FE488F" w14:textId="77777777" w:rsidR="000C4A11" w:rsidRDefault="000C4A11" w:rsidP="000C4A11">
    <w:pPr>
      <w:pStyle w:val="lfej"/>
      <w:pBdr>
        <w:bottom w:val="double" w:sz="12" w:space="1" w:color="000000"/>
      </w:pBdr>
      <w:jc w:val="center"/>
      <w:rPr>
        <w:rFonts w:cs="Calibri"/>
        <w:smallCaps/>
        <w:szCs w:val="24"/>
      </w:rPr>
    </w:pPr>
    <w:r>
      <w:rPr>
        <w:rFonts w:cs="Calibri"/>
        <w:smallCaps/>
        <w:szCs w:val="24"/>
      </w:rPr>
      <w:t>Miskolci Egyetem Állam –és Jogtudományi Kar</w:t>
    </w:r>
  </w:p>
  <w:p w14:paraId="6F324B68" w14:textId="77777777" w:rsidR="00FB323D" w:rsidRPr="000C4A11" w:rsidRDefault="00FB323D" w:rsidP="000C4A11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9B57F6"/>
    <w:multiLevelType w:val="multilevel"/>
    <w:tmpl w:val="9D567526"/>
    <w:styleLink w:val="WWOutlineListStyle"/>
    <w:lvl w:ilvl="0">
      <w:start w:val="1"/>
      <w:numFmt w:val="none"/>
      <w:lvlText w:val=""/>
      <w:lvlJc w:val="left"/>
    </w:lvl>
    <w:lvl w:ilvl="1">
      <w:start w:val="1"/>
      <w:numFmt w:val="decimal"/>
      <w:pStyle w:val="Cmsor2"/>
      <w:lvlText w:val="%1.%2"/>
      <w:lvlJc w:val="left"/>
      <w:pPr>
        <w:ind w:left="576" w:hanging="576"/>
      </w:pPr>
    </w:lvl>
    <w:lvl w:ilvl="2">
      <w:start w:val="1"/>
      <w:numFmt w:val="none"/>
      <w:lvlText w:val="%3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1" w15:restartNumberingAfterBreak="0">
    <w:nsid w:val="35D739E4"/>
    <w:multiLevelType w:val="multilevel"/>
    <w:tmpl w:val="FEC458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sz w:val="24"/>
      </w:rPr>
    </w:lvl>
    <w:lvl w:ilvl="1">
      <w:start w:val="15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hint="default"/>
      </w:rPr>
    </w:lvl>
    <w:lvl w:ilvl="2">
      <w:start w:val="38"/>
      <w:numFmt w:val="decimal"/>
      <w:lvlText w:val="%3."/>
      <w:lvlJc w:val="left"/>
      <w:pPr>
        <w:ind w:left="2160" w:hanging="36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E9146B1"/>
    <w:multiLevelType w:val="hybridMultilevel"/>
    <w:tmpl w:val="66288300"/>
    <w:lvl w:ilvl="0" w:tplc="040E000F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cs="Times New Roman" w:hint="default"/>
      </w:rPr>
    </w:lvl>
    <w:lvl w:ilvl="1" w:tplc="040E000F">
      <w:start w:val="1"/>
      <w:numFmt w:val="decimal"/>
      <w:lvlText w:val="%2."/>
      <w:lvlJc w:val="left"/>
      <w:pPr>
        <w:tabs>
          <w:tab w:val="num" w:pos="1069"/>
        </w:tabs>
        <w:ind w:left="1069" w:hanging="360"/>
      </w:pPr>
      <w:rPr>
        <w:rFonts w:cs="Times New Roman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71F22503"/>
    <w:multiLevelType w:val="hybridMultilevel"/>
    <w:tmpl w:val="BEBA88AC"/>
    <w:lvl w:ilvl="0" w:tplc="9C2E3744">
      <w:start w:val="200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b w:val="0"/>
        <w:color w:val="4F81BD" w:themeColor="accent1"/>
        <w:sz w:val="20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28235333">
    <w:abstractNumId w:val="0"/>
  </w:num>
  <w:num w:numId="2" w16cid:durableId="1941523585">
    <w:abstractNumId w:val="3"/>
  </w:num>
  <w:num w:numId="3" w16cid:durableId="1999838926">
    <w:abstractNumId w:val="2"/>
  </w:num>
  <w:num w:numId="4" w16cid:durableId="801390485">
    <w:abstractNumId w:val="1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535D"/>
    <w:rsid w:val="00003F25"/>
    <w:rsid w:val="000168C1"/>
    <w:rsid w:val="00020EE6"/>
    <w:rsid w:val="00037DFD"/>
    <w:rsid w:val="00054314"/>
    <w:rsid w:val="00056E30"/>
    <w:rsid w:val="00071697"/>
    <w:rsid w:val="00095D95"/>
    <w:rsid w:val="000C4A11"/>
    <w:rsid w:val="000E5D39"/>
    <w:rsid w:val="000F3019"/>
    <w:rsid w:val="000F7833"/>
    <w:rsid w:val="0010535D"/>
    <w:rsid w:val="00106939"/>
    <w:rsid w:val="00155121"/>
    <w:rsid w:val="001A4A17"/>
    <w:rsid w:val="001B1D7D"/>
    <w:rsid w:val="001E35DD"/>
    <w:rsid w:val="002078BC"/>
    <w:rsid w:val="0024486B"/>
    <w:rsid w:val="00277528"/>
    <w:rsid w:val="002F7AF4"/>
    <w:rsid w:val="00315AC0"/>
    <w:rsid w:val="0034538E"/>
    <w:rsid w:val="003807B3"/>
    <w:rsid w:val="003A0C76"/>
    <w:rsid w:val="003E31D7"/>
    <w:rsid w:val="00413EC1"/>
    <w:rsid w:val="004229B8"/>
    <w:rsid w:val="00435B81"/>
    <w:rsid w:val="00467A35"/>
    <w:rsid w:val="00476B3A"/>
    <w:rsid w:val="00487F77"/>
    <w:rsid w:val="004A63F3"/>
    <w:rsid w:val="004C3D18"/>
    <w:rsid w:val="004F0518"/>
    <w:rsid w:val="00501A04"/>
    <w:rsid w:val="00544632"/>
    <w:rsid w:val="0057601B"/>
    <w:rsid w:val="0059380E"/>
    <w:rsid w:val="005B34D3"/>
    <w:rsid w:val="005C7F3E"/>
    <w:rsid w:val="005F71C3"/>
    <w:rsid w:val="006079E1"/>
    <w:rsid w:val="00612067"/>
    <w:rsid w:val="00615AF1"/>
    <w:rsid w:val="00642B3D"/>
    <w:rsid w:val="00644753"/>
    <w:rsid w:val="00661192"/>
    <w:rsid w:val="00675204"/>
    <w:rsid w:val="00683124"/>
    <w:rsid w:val="00690B14"/>
    <w:rsid w:val="00691895"/>
    <w:rsid w:val="006B0095"/>
    <w:rsid w:val="006B4FD9"/>
    <w:rsid w:val="007267D9"/>
    <w:rsid w:val="007362BB"/>
    <w:rsid w:val="00744AF9"/>
    <w:rsid w:val="00772AEB"/>
    <w:rsid w:val="0077591B"/>
    <w:rsid w:val="007A2191"/>
    <w:rsid w:val="007A2F7C"/>
    <w:rsid w:val="007B2B03"/>
    <w:rsid w:val="007C11A1"/>
    <w:rsid w:val="007C11C0"/>
    <w:rsid w:val="007D28EB"/>
    <w:rsid w:val="007D32F7"/>
    <w:rsid w:val="007D40BE"/>
    <w:rsid w:val="007D7821"/>
    <w:rsid w:val="007E2C61"/>
    <w:rsid w:val="007F1349"/>
    <w:rsid w:val="007F4F13"/>
    <w:rsid w:val="00827952"/>
    <w:rsid w:val="00833A20"/>
    <w:rsid w:val="008372DE"/>
    <w:rsid w:val="00841FA1"/>
    <w:rsid w:val="00887A7B"/>
    <w:rsid w:val="008B10D7"/>
    <w:rsid w:val="008C7F12"/>
    <w:rsid w:val="008D3471"/>
    <w:rsid w:val="008E357A"/>
    <w:rsid w:val="008F1178"/>
    <w:rsid w:val="008F1A4E"/>
    <w:rsid w:val="009048D6"/>
    <w:rsid w:val="00911988"/>
    <w:rsid w:val="00921EDC"/>
    <w:rsid w:val="009321B8"/>
    <w:rsid w:val="00960F4F"/>
    <w:rsid w:val="00961A63"/>
    <w:rsid w:val="009708B0"/>
    <w:rsid w:val="00990356"/>
    <w:rsid w:val="009A6A90"/>
    <w:rsid w:val="009D2F4A"/>
    <w:rsid w:val="009E3759"/>
    <w:rsid w:val="009F3CFF"/>
    <w:rsid w:val="009F6F75"/>
    <w:rsid w:val="00A23B5A"/>
    <w:rsid w:val="00A57904"/>
    <w:rsid w:val="00A60883"/>
    <w:rsid w:val="00AA1BDC"/>
    <w:rsid w:val="00AB4F26"/>
    <w:rsid w:val="00B05EAD"/>
    <w:rsid w:val="00B061CE"/>
    <w:rsid w:val="00B20A5E"/>
    <w:rsid w:val="00B37181"/>
    <w:rsid w:val="00B569AA"/>
    <w:rsid w:val="00B617C9"/>
    <w:rsid w:val="00B62936"/>
    <w:rsid w:val="00B63FC1"/>
    <w:rsid w:val="00BC1454"/>
    <w:rsid w:val="00C02BE1"/>
    <w:rsid w:val="00C30267"/>
    <w:rsid w:val="00C4036A"/>
    <w:rsid w:val="00C42354"/>
    <w:rsid w:val="00CC1391"/>
    <w:rsid w:val="00CE1265"/>
    <w:rsid w:val="00D22798"/>
    <w:rsid w:val="00D230F3"/>
    <w:rsid w:val="00D40264"/>
    <w:rsid w:val="00D74EE6"/>
    <w:rsid w:val="00D91E8E"/>
    <w:rsid w:val="00DA3810"/>
    <w:rsid w:val="00DC174A"/>
    <w:rsid w:val="00DC37BD"/>
    <w:rsid w:val="00DC4942"/>
    <w:rsid w:val="00DE3173"/>
    <w:rsid w:val="00DF1BA7"/>
    <w:rsid w:val="00E232CE"/>
    <w:rsid w:val="00E24DC4"/>
    <w:rsid w:val="00E50513"/>
    <w:rsid w:val="00E510FB"/>
    <w:rsid w:val="00E57DF8"/>
    <w:rsid w:val="00E71D6F"/>
    <w:rsid w:val="00E97302"/>
    <w:rsid w:val="00EE5A02"/>
    <w:rsid w:val="00EF2F6D"/>
    <w:rsid w:val="00EF59CC"/>
    <w:rsid w:val="00F011A2"/>
    <w:rsid w:val="00F01EFE"/>
    <w:rsid w:val="00F130D5"/>
    <w:rsid w:val="00F17290"/>
    <w:rsid w:val="00F17C84"/>
    <w:rsid w:val="00F4044E"/>
    <w:rsid w:val="00F51F96"/>
    <w:rsid w:val="00F61593"/>
    <w:rsid w:val="00F722A5"/>
    <w:rsid w:val="00FA2BB7"/>
    <w:rsid w:val="00FB323D"/>
    <w:rsid w:val="00FD5E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1FE5AD"/>
  <w15:docId w15:val="{67BF7D95-68D1-454E-BFDF-3C411E4213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hu-HU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rsid w:val="008E357A"/>
    <w:pPr>
      <w:suppressAutoHyphens/>
      <w:spacing w:after="120"/>
      <w:jc w:val="both"/>
    </w:pPr>
    <w:rPr>
      <w:rFonts w:ascii="Times New Roman" w:hAnsi="Times New Roman"/>
    </w:rPr>
  </w:style>
  <w:style w:type="paragraph" w:styleId="Cmsor2">
    <w:name w:val="heading 2"/>
    <w:basedOn w:val="Norml"/>
    <w:next w:val="Norml"/>
    <w:autoRedefine/>
    <w:rsid w:val="008E357A"/>
    <w:pPr>
      <w:keepNext/>
      <w:numPr>
        <w:ilvl w:val="1"/>
        <w:numId w:val="1"/>
      </w:numPr>
      <w:spacing w:before="360" w:after="240"/>
      <w:outlineLvl w:val="1"/>
    </w:pPr>
    <w:rPr>
      <w:rFonts w:eastAsia="Times New Roman"/>
      <w:b/>
      <w:bCs/>
      <w:iCs/>
      <w:sz w:val="24"/>
      <w:szCs w:val="28"/>
    </w:rPr>
  </w:style>
  <w:style w:type="paragraph" w:styleId="Cmsor3">
    <w:name w:val="heading 3"/>
    <w:basedOn w:val="Norml"/>
    <w:next w:val="Norml"/>
    <w:autoRedefine/>
    <w:rsid w:val="008E357A"/>
    <w:pPr>
      <w:keepNext/>
      <w:keepLines/>
      <w:spacing w:before="240"/>
      <w:ind w:left="720" w:hanging="720"/>
      <w:outlineLvl w:val="2"/>
    </w:pPr>
    <w:rPr>
      <w:rFonts w:eastAsia="Times New Roman"/>
      <w:b/>
      <w:bCs/>
      <w:color w:val="1D3C57"/>
    </w:rPr>
  </w:style>
  <w:style w:type="character" w:default="1" w:styleId="Bekezdsalapbettpusa">
    <w:name w:val="Default Paragraph Font"/>
    <w:uiPriority w:val="1"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numbering" w:customStyle="1" w:styleId="WWOutlineListStyle">
    <w:name w:val="WW_OutlineListStyle"/>
    <w:basedOn w:val="Nemlista"/>
    <w:rsid w:val="008E357A"/>
    <w:pPr>
      <w:numPr>
        <w:numId w:val="1"/>
      </w:numPr>
    </w:pPr>
  </w:style>
  <w:style w:type="character" w:customStyle="1" w:styleId="Cmsor2Char">
    <w:name w:val="Címsor 2 Char"/>
    <w:basedOn w:val="Bekezdsalapbettpusa"/>
    <w:rsid w:val="008E357A"/>
    <w:rPr>
      <w:rFonts w:ascii="Times New Roman" w:eastAsia="Times New Roman" w:hAnsi="Times New Roman" w:cs="Times New Roman"/>
      <w:b/>
      <w:bCs/>
      <w:iCs/>
      <w:sz w:val="24"/>
      <w:szCs w:val="28"/>
    </w:rPr>
  </w:style>
  <w:style w:type="character" w:customStyle="1" w:styleId="Cmsor3Char">
    <w:name w:val="Címsor 3 Char"/>
    <w:basedOn w:val="Bekezdsalapbettpusa"/>
    <w:rsid w:val="008E357A"/>
    <w:rPr>
      <w:rFonts w:ascii="Times New Roman" w:eastAsia="Times New Roman" w:hAnsi="Times New Roman" w:cs="Times New Roman"/>
      <w:b/>
      <w:bCs/>
      <w:color w:val="1D3C57"/>
    </w:rPr>
  </w:style>
  <w:style w:type="paragraph" w:styleId="lfej">
    <w:name w:val="header"/>
    <w:basedOn w:val="Norml"/>
    <w:rsid w:val="008E357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rsid w:val="008E357A"/>
    <w:rPr>
      <w:rFonts w:ascii="Times New Roman" w:hAnsi="Times New Roman"/>
    </w:rPr>
  </w:style>
  <w:style w:type="paragraph" w:styleId="llb">
    <w:name w:val="footer"/>
    <w:basedOn w:val="Norml"/>
    <w:rsid w:val="008E357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rsid w:val="008E357A"/>
    <w:rPr>
      <w:rFonts w:ascii="Times New Roman" w:hAnsi="Times New Roman"/>
    </w:rPr>
  </w:style>
  <w:style w:type="paragraph" w:styleId="Lbjegyzetszveg">
    <w:name w:val="footnote text"/>
    <w:basedOn w:val="Norml"/>
    <w:link w:val="LbjegyzetszvegChar"/>
    <w:semiHidden/>
    <w:unhideWhenUsed/>
    <w:rsid w:val="00D230F3"/>
    <w:pPr>
      <w:suppressAutoHyphens w:val="0"/>
      <w:autoSpaceDN/>
      <w:spacing w:after="0" w:line="240" w:lineRule="auto"/>
      <w:jc w:val="left"/>
      <w:textAlignment w:val="auto"/>
    </w:pPr>
    <w:rPr>
      <w:rFonts w:eastAsia="Times New Roman"/>
      <w:sz w:val="20"/>
      <w:szCs w:val="20"/>
      <w:lang w:eastAsia="hu-HU"/>
    </w:rPr>
  </w:style>
  <w:style w:type="character" w:customStyle="1" w:styleId="LbjegyzetszvegChar">
    <w:name w:val="Lábjegyzetszöveg Char"/>
    <w:basedOn w:val="Bekezdsalapbettpusa"/>
    <w:link w:val="Lbjegyzetszveg"/>
    <w:semiHidden/>
    <w:rsid w:val="00D230F3"/>
    <w:rPr>
      <w:rFonts w:ascii="Times New Roman" w:eastAsia="Times New Roman" w:hAnsi="Times New Roman"/>
      <w:sz w:val="20"/>
      <w:szCs w:val="20"/>
      <w:lang w:eastAsia="hu-HU"/>
    </w:rPr>
  </w:style>
  <w:style w:type="character" w:styleId="Lbjegyzet-hivatkozs">
    <w:name w:val="footnote reference"/>
    <w:semiHidden/>
    <w:unhideWhenUsed/>
    <w:rsid w:val="00D230F3"/>
    <w:rPr>
      <w:vertAlign w:val="superscript"/>
    </w:rPr>
  </w:style>
  <w:style w:type="table" w:styleId="Rcsostblzat">
    <w:name w:val="Table Grid"/>
    <w:basedOn w:val="Normltblzat"/>
    <w:uiPriority w:val="59"/>
    <w:rsid w:val="00D230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szerbekezds">
    <w:name w:val="List Paragraph"/>
    <w:basedOn w:val="Norml"/>
    <w:uiPriority w:val="99"/>
    <w:qFormat/>
    <w:rsid w:val="009D2F4A"/>
    <w:pPr>
      <w:ind w:left="720"/>
      <w:contextualSpacing/>
    </w:pPr>
  </w:style>
  <w:style w:type="paragraph" w:customStyle="1" w:styleId="Listaszerbekezds1">
    <w:name w:val="Listaszerű bekezdés1"/>
    <w:basedOn w:val="Norml"/>
    <w:link w:val="ListParagraphChar"/>
    <w:rsid w:val="004C3D18"/>
    <w:pPr>
      <w:suppressAutoHyphens w:val="0"/>
      <w:autoSpaceDN/>
      <w:spacing w:after="200"/>
      <w:ind w:left="720"/>
      <w:contextualSpacing/>
      <w:jc w:val="left"/>
      <w:textAlignment w:val="auto"/>
    </w:pPr>
    <w:rPr>
      <w:rFonts w:eastAsia="Times New Roman"/>
      <w:sz w:val="24"/>
      <w:szCs w:val="24"/>
      <w:lang w:eastAsia="hu-HU"/>
    </w:rPr>
  </w:style>
  <w:style w:type="character" w:customStyle="1" w:styleId="ListParagraphChar">
    <w:name w:val="List Paragraph Char"/>
    <w:link w:val="Listaszerbekezds1"/>
    <w:locked/>
    <w:rsid w:val="004C3D18"/>
    <w:rPr>
      <w:rFonts w:ascii="Times New Roman" w:eastAsia="Times New Roman" w:hAnsi="Times New Roman"/>
      <w:sz w:val="24"/>
      <w:szCs w:val="24"/>
      <w:lang w:eastAsia="hu-HU"/>
    </w:rPr>
  </w:style>
  <w:style w:type="character" w:styleId="Hiperhivatkozs">
    <w:name w:val="Hyperlink"/>
    <w:basedOn w:val="Bekezdsalapbettpusa"/>
    <w:rsid w:val="004C3D18"/>
    <w:rPr>
      <w:color w:val="0000FF"/>
      <w:u w:val="single"/>
    </w:rPr>
  </w:style>
  <w:style w:type="paragraph" w:styleId="Szvegtrzs">
    <w:name w:val="Body Text"/>
    <w:basedOn w:val="Norml"/>
    <w:link w:val="SzvegtrzsChar"/>
    <w:rsid w:val="004C3D18"/>
    <w:pPr>
      <w:pBdr>
        <w:bottom w:val="single" w:sz="6" w:space="1" w:color="auto"/>
      </w:pBdr>
      <w:suppressAutoHyphens w:val="0"/>
      <w:autoSpaceDN/>
      <w:spacing w:after="0" w:line="240" w:lineRule="auto"/>
      <w:jc w:val="center"/>
      <w:textAlignment w:val="auto"/>
    </w:pPr>
    <w:rPr>
      <w:b/>
      <w:sz w:val="20"/>
      <w:szCs w:val="20"/>
      <w:lang w:eastAsia="ja-JP"/>
    </w:rPr>
  </w:style>
  <w:style w:type="character" w:customStyle="1" w:styleId="SzvegtrzsChar">
    <w:name w:val="Szövegtörzs Char"/>
    <w:basedOn w:val="Bekezdsalapbettpusa"/>
    <w:link w:val="Szvegtrzs"/>
    <w:rsid w:val="004C3D18"/>
    <w:rPr>
      <w:rFonts w:ascii="Times New Roman" w:hAnsi="Times New Roman"/>
      <w:b/>
      <w:sz w:val="20"/>
      <w:szCs w:val="20"/>
      <w:lang w:eastAsia="ja-JP"/>
    </w:rPr>
  </w:style>
  <w:style w:type="paragraph" w:styleId="NormlWeb">
    <w:name w:val="Normal (Web)"/>
    <w:basedOn w:val="Norml"/>
    <w:uiPriority w:val="99"/>
    <w:rsid w:val="000C4A11"/>
    <w:pPr>
      <w:suppressAutoHyphens w:val="0"/>
      <w:autoSpaceDN/>
      <w:spacing w:before="100" w:beforeAutospacing="1" w:after="100" w:afterAutospacing="1" w:line="240" w:lineRule="auto"/>
      <w:jc w:val="left"/>
      <w:textAlignment w:val="auto"/>
    </w:pPr>
    <w:rPr>
      <w:sz w:val="24"/>
      <w:szCs w:val="24"/>
      <w:lang w:eastAsia="hu-HU"/>
    </w:rPr>
  </w:style>
  <w:style w:type="character" w:styleId="Kiemels">
    <w:name w:val="Emphasis"/>
    <w:qFormat/>
    <w:rsid w:val="00106939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Nincstrkz">
    <w:name w:val="No Spacing"/>
    <w:uiPriority w:val="1"/>
    <w:qFormat/>
    <w:rsid w:val="00E71D6F"/>
    <w:pPr>
      <w:autoSpaceDN/>
      <w:spacing w:after="0" w:line="240" w:lineRule="auto"/>
      <w:textAlignment w:val="auto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Listaszerbekezds2">
    <w:name w:val="Listaszerű bekezdés2"/>
    <w:basedOn w:val="Norml"/>
    <w:rsid w:val="008F1178"/>
    <w:pPr>
      <w:suppressAutoHyphens w:val="0"/>
      <w:autoSpaceDN/>
      <w:spacing w:after="200"/>
      <w:ind w:left="720"/>
      <w:contextualSpacing/>
      <w:jc w:val="left"/>
      <w:textAlignment w:val="auto"/>
    </w:pPr>
    <w:rPr>
      <w:rFonts w:eastAsia="Times New Roman"/>
      <w:sz w:val="24"/>
      <w:szCs w:val="24"/>
      <w:lang w:eastAsia="hu-HU"/>
    </w:rPr>
  </w:style>
  <w:style w:type="paragraph" w:customStyle="1" w:styleId="Listaszerbekezds3">
    <w:name w:val="Listaszerű bekezdés3"/>
    <w:basedOn w:val="Norml"/>
    <w:rsid w:val="00B20A5E"/>
    <w:pPr>
      <w:suppressAutoHyphens w:val="0"/>
      <w:autoSpaceDN/>
      <w:spacing w:after="200"/>
      <w:ind w:left="720"/>
      <w:contextualSpacing/>
      <w:jc w:val="left"/>
      <w:textAlignment w:val="auto"/>
    </w:pPr>
    <w:rPr>
      <w:rFonts w:eastAsia="Times New Roman"/>
      <w:sz w:val="24"/>
      <w:szCs w:val="24"/>
      <w:lang w:eastAsia="hu-HU"/>
    </w:rPr>
  </w:style>
  <w:style w:type="character" w:customStyle="1" w:styleId="author">
    <w:name w:val="author"/>
    <w:rsid w:val="00B20A5E"/>
  </w:style>
  <w:style w:type="character" w:customStyle="1" w:styleId="apple-converted-space">
    <w:name w:val="apple-converted-space"/>
    <w:rsid w:val="00C42354"/>
  </w:style>
  <w:style w:type="paragraph" w:customStyle="1" w:styleId="Alaprtelmezett">
    <w:name w:val="Alapértelmezett"/>
    <w:rsid w:val="00FD5E8A"/>
    <w:pPr>
      <w:tabs>
        <w:tab w:val="left" w:pos="709"/>
      </w:tabs>
      <w:suppressAutoHyphens/>
      <w:autoSpaceDN/>
      <w:spacing w:before="60" w:after="60" w:line="100" w:lineRule="atLeast"/>
      <w:jc w:val="both"/>
      <w:textAlignment w:val="auto"/>
    </w:pPr>
    <w:rPr>
      <w:rFonts w:ascii="Garamond" w:hAnsi="Garamon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2600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448F7B6A-3B61-4627-BF12-9DB7F3FD00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3</Pages>
  <Words>533</Words>
  <Characters>3680</Characters>
  <Application>Microsoft Office Word</Application>
  <DocSecurity>0</DocSecurity>
  <Lines>30</Lines>
  <Paragraphs>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xi</dc:creator>
  <cp:lastModifiedBy>jakabn81@gmail.com</cp:lastModifiedBy>
  <cp:revision>10</cp:revision>
  <dcterms:created xsi:type="dcterms:W3CDTF">2024-05-13T13:05:00Z</dcterms:created>
  <dcterms:modified xsi:type="dcterms:W3CDTF">2026-02-06T15:09:00Z</dcterms:modified>
</cp:coreProperties>
</file>